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E1B1A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560" w:firstLineChars="200"/>
        <w:textAlignment w:val="auto"/>
        <w:rPr>
          <w:rFonts w:hint="eastAsia" w:ascii="仿宋" w:hAnsi="仿宋" w:eastAsia="仿宋" w:cs="Times New Roman"/>
          <w:b w:val="0"/>
          <w:bCs/>
          <w:color w:val="000000"/>
          <w:kern w:val="2"/>
          <w:sz w:val="28"/>
          <w:szCs w:val="28"/>
          <w:lang w:val="en-US" w:eastAsia="zh-CN" w:bidi="ar-SA"/>
        </w:rPr>
      </w:pPr>
      <w:r>
        <w:rPr>
          <w:rFonts w:hint="eastAsia" w:ascii="黑体" w:hAnsi="黑体" w:eastAsia="黑体" w:cs="宋体"/>
          <w:b w:val="0"/>
          <w:bCs/>
          <w:kern w:val="0"/>
          <w:sz w:val="28"/>
          <w:szCs w:val="28"/>
          <w:lang w:val="en-US" w:eastAsia="zh-CN" w:bidi="ar-SA"/>
        </w:rPr>
        <w:t>附件1  建筑电工考试报名流程</w:t>
      </w:r>
    </w:p>
    <w:p w14:paraId="41A1AE8F">
      <w:pPr>
        <w:pStyle w:val="2"/>
        <w:spacing w:line="560" w:lineRule="exact"/>
        <w:rPr>
          <w:rFonts w:hint="eastAsia" w:ascii="仿宋_GB2312" w:eastAsia="仿宋_GB2312"/>
          <w:b/>
          <w:bCs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  <w:lang w:eastAsia="zh-CN"/>
        </w:rPr>
        <w:t>网上申报时间：202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5</w:t>
      </w:r>
      <w:r>
        <w:rPr>
          <w:rFonts w:hint="eastAsia" w:ascii="仿宋_GB2312" w:eastAsia="仿宋_GB2312"/>
          <w:sz w:val="28"/>
          <w:szCs w:val="28"/>
          <w:lang w:eastAsia="zh-CN"/>
        </w:rPr>
        <w:t>年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5</w:t>
      </w:r>
      <w:r>
        <w:rPr>
          <w:rFonts w:hint="eastAsia" w:ascii="仿宋_GB2312" w:eastAsia="仿宋_GB2312"/>
          <w:sz w:val="28"/>
          <w:szCs w:val="28"/>
        </w:rPr>
        <w:t>月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23</w:t>
      </w:r>
      <w:r>
        <w:rPr>
          <w:rFonts w:hint="eastAsia" w:ascii="仿宋_GB2312" w:eastAsia="仿宋_GB2312"/>
          <w:sz w:val="28"/>
          <w:szCs w:val="28"/>
        </w:rPr>
        <w:t>日至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6</w:t>
      </w:r>
      <w:r>
        <w:rPr>
          <w:rFonts w:hint="eastAsia" w:ascii="仿宋_GB2312" w:eastAsia="仿宋_GB2312"/>
          <w:sz w:val="28"/>
          <w:szCs w:val="28"/>
        </w:rPr>
        <w:t>月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21</w:t>
      </w:r>
      <w:r>
        <w:rPr>
          <w:rFonts w:hint="eastAsia" w:ascii="仿宋_GB2312" w:eastAsia="仿宋_GB2312"/>
          <w:sz w:val="28"/>
          <w:szCs w:val="28"/>
        </w:rPr>
        <w:t>日。</w:t>
      </w:r>
    </w:p>
    <w:p w14:paraId="4AE92FD9">
      <w:pPr>
        <w:pStyle w:val="2"/>
        <w:spacing w:line="560" w:lineRule="exact"/>
        <w:rPr>
          <w:rFonts w:hint="eastAsia" w:ascii="仿宋_GB2312" w:hAnsi="宋体" w:eastAsia="仿宋_GB2312" w:cs="宋体"/>
          <w:kern w:val="0"/>
          <w:sz w:val="28"/>
          <w:szCs w:val="28"/>
          <w:lang w:val="en-US" w:eastAsia="zh-CN" w:bidi="ar-SA"/>
        </w:rPr>
      </w:pPr>
      <w:r>
        <w:rPr>
          <w:rFonts w:hint="eastAsia" w:ascii="仿宋_GB2312" w:hAnsi="宋体" w:eastAsia="仿宋_GB2312" w:cs="宋体"/>
          <w:kern w:val="0"/>
          <w:sz w:val="28"/>
          <w:szCs w:val="28"/>
          <w:lang w:val="en-US" w:eastAsia="zh-CN" w:bidi="ar-SA"/>
        </w:rPr>
        <w:t>考试报名流程：</w:t>
      </w:r>
    </w:p>
    <w:p w14:paraId="659072E2">
      <w:pPr>
        <w:autoSpaceDN w:val="0"/>
        <w:spacing w:line="560" w:lineRule="exact"/>
        <w:ind w:firstLine="480" w:firstLineChars="150"/>
        <w:rPr>
          <w:rFonts w:hint="eastAsia" w:ascii="仿宋_GB2312" w:hAnsi="宋体" w:eastAsia="仿宋_GB2312" w:cs="宋体"/>
          <w:kern w:val="0"/>
          <w:sz w:val="28"/>
          <w:szCs w:val="28"/>
        </w:rPr>
      </w:pPr>
      <w:r>
        <w:rPr>
          <w:rFonts w:hint="eastAsia" w:ascii="仿宋_GB2312" w:hAnsi="宋体" w:eastAsia="仿宋_GB2312" w:cs="宋体"/>
          <w:kern w:val="0"/>
          <w:sz w:val="32"/>
          <w:szCs w:val="32"/>
        </w:rPr>
        <w:t>1</w:t>
      </w:r>
      <w:r>
        <w:rPr>
          <w:rFonts w:hint="eastAsia" w:ascii="仿宋_GB2312" w:hAnsi="宋体" w:eastAsia="仿宋_GB2312" w:cs="宋体"/>
          <w:kern w:val="0"/>
          <w:sz w:val="32"/>
          <w:szCs w:val="32"/>
          <w:lang w:val="en-US" w:eastAsia="zh-CN"/>
        </w:rPr>
        <w:t>.</w:t>
      </w:r>
      <w:r>
        <w:rPr>
          <w:rFonts w:hint="eastAsia" w:ascii="仿宋_GB2312" w:hAnsi="宋体" w:eastAsia="仿宋_GB2312" w:cs="宋体"/>
          <w:kern w:val="0"/>
          <w:sz w:val="28"/>
          <w:szCs w:val="28"/>
        </w:rPr>
        <w:t>登录“</w:t>
      </w:r>
      <w:r>
        <w:rPr>
          <w:rFonts w:ascii="仿宋_GB2312" w:hAnsi="宋体" w:eastAsia="仿宋_GB2312" w:cs="宋体"/>
          <w:kern w:val="0"/>
          <w:sz w:val="28"/>
          <w:szCs w:val="28"/>
        </w:rPr>
        <w:t>福建省住房和城乡建设厅网站</w:t>
      </w:r>
      <w:r>
        <w:rPr>
          <w:rFonts w:hint="eastAsia" w:ascii="仿宋_GB2312" w:hAnsi="宋体" w:eastAsia="仿宋_GB2312" w:cs="宋体"/>
          <w:kern w:val="0"/>
          <w:sz w:val="28"/>
          <w:szCs w:val="28"/>
        </w:rPr>
        <w:t>”→</w:t>
      </w:r>
      <w:r>
        <w:rPr>
          <w:rFonts w:ascii="仿宋_GB2312" w:hAnsi="宋体" w:eastAsia="仿宋_GB2312" w:cs="宋体"/>
          <w:kern w:val="0"/>
          <w:sz w:val="28"/>
          <w:szCs w:val="28"/>
        </w:rPr>
        <w:t>行业管理</w:t>
      </w:r>
      <w:r>
        <w:rPr>
          <w:rFonts w:hint="eastAsia" w:ascii="仿宋_GB2312" w:hAnsi="宋体" w:eastAsia="仿宋_GB2312" w:cs="宋体"/>
          <w:kern w:val="0"/>
          <w:sz w:val="28"/>
          <w:szCs w:val="28"/>
        </w:rPr>
        <w:t>→</w:t>
      </w:r>
      <w:r>
        <w:rPr>
          <w:rFonts w:ascii="仿宋_GB2312" w:hAnsi="宋体" w:eastAsia="仿宋_GB2312" w:cs="宋体"/>
          <w:kern w:val="0"/>
          <w:sz w:val="28"/>
          <w:szCs w:val="28"/>
        </w:rPr>
        <w:t>建设人才</w:t>
      </w:r>
      <w:r>
        <w:rPr>
          <w:rFonts w:hint="eastAsia" w:ascii="仿宋_GB2312" w:hAnsi="宋体" w:eastAsia="仿宋_GB2312" w:cs="宋体"/>
          <w:kern w:val="0"/>
          <w:sz w:val="28"/>
          <w:szCs w:val="28"/>
        </w:rPr>
        <w:t>→福建省建设从业人员综合服务平台→个人登录→点击注册→注册成功后登陆→绑定手机→上传相片→点击信息维护完善个人信息（注：信息不完善不允许报考）→点业务申办→考试报名→确认考点(福建省上杭职业中专学校)→申报后根据要求上传附件上报即可。</w:t>
      </w:r>
    </w:p>
    <w:p w14:paraId="2D9FBCB3">
      <w:pPr>
        <w:autoSpaceDN w:val="0"/>
        <w:spacing w:line="560" w:lineRule="exact"/>
        <w:ind w:firstLine="420" w:firstLineChars="150"/>
        <w:rPr>
          <w:rFonts w:hint="eastAsia" w:ascii="仿宋_GB2312" w:hAnsi="宋体" w:eastAsia="仿宋_GB2312" w:cs="宋体"/>
          <w:kern w:val="0"/>
          <w:sz w:val="28"/>
          <w:szCs w:val="28"/>
        </w:rPr>
      </w:pPr>
      <w:r>
        <w:rPr>
          <w:rFonts w:hint="eastAsia" w:ascii="仿宋_GB2312" w:hAnsi="宋体" w:eastAsia="仿宋_GB2312" w:cs="宋体"/>
          <w:kern w:val="0"/>
          <w:sz w:val="28"/>
          <w:szCs w:val="28"/>
        </w:rPr>
        <w:t>示意图一</w:t>
      </w:r>
    </w:p>
    <w:p w14:paraId="172A1C04">
      <w:pPr>
        <w:autoSpaceDN w:val="0"/>
        <w:spacing w:line="560" w:lineRule="exact"/>
        <w:ind w:firstLine="315" w:firstLineChars="150"/>
        <w:rPr>
          <w:rFonts w:hint="eastAsia" w:ascii="仿宋_GB2312" w:hAnsi="宋体" w:eastAsia="仿宋_GB2312" w:cs="宋体"/>
          <w:kern w:val="0"/>
          <w:sz w:val="32"/>
          <w:szCs w:val="32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131445</wp:posOffset>
            </wp:positionH>
            <wp:positionV relativeFrom="paragraph">
              <wp:posOffset>144145</wp:posOffset>
            </wp:positionV>
            <wp:extent cx="5262245" cy="3389630"/>
            <wp:effectExtent l="0" t="0" r="14605" b="1270"/>
            <wp:wrapSquare wrapText="bothSides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38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843A232">
      <w:pPr>
        <w:autoSpaceDN w:val="0"/>
        <w:spacing w:line="560" w:lineRule="exact"/>
        <w:ind w:firstLine="480" w:firstLineChars="150"/>
        <w:rPr>
          <w:rFonts w:hint="eastAsia" w:ascii="仿宋_GB2312" w:hAnsi="宋体" w:eastAsia="仿宋_GB2312" w:cs="宋体"/>
          <w:kern w:val="0"/>
          <w:sz w:val="32"/>
          <w:szCs w:val="32"/>
        </w:rPr>
      </w:pPr>
    </w:p>
    <w:p w14:paraId="4B510CCC">
      <w:pPr>
        <w:autoSpaceDN w:val="0"/>
        <w:spacing w:line="560" w:lineRule="exact"/>
        <w:rPr>
          <w:rFonts w:hint="eastAsia" w:ascii="仿宋_GB2312" w:hAnsi="宋体" w:eastAsia="仿宋_GB2312" w:cs="宋体"/>
          <w:kern w:val="0"/>
          <w:sz w:val="32"/>
          <w:szCs w:val="32"/>
        </w:rPr>
      </w:pPr>
    </w:p>
    <w:p w14:paraId="3D2C552F">
      <w:pPr>
        <w:autoSpaceDN w:val="0"/>
        <w:spacing w:line="560" w:lineRule="exact"/>
        <w:rPr>
          <w:rFonts w:hint="eastAsia" w:ascii="仿宋_GB2312" w:hAnsi="宋体" w:eastAsia="仿宋_GB2312" w:cs="宋体"/>
          <w:kern w:val="0"/>
          <w:sz w:val="32"/>
          <w:szCs w:val="32"/>
        </w:rPr>
      </w:pPr>
    </w:p>
    <w:p w14:paraId="700464D8">
      <w:pPr>
        <w:autoSpaceDN w:val="0"/>
        <w:spacing w:line="560" w:lineRule="exact"/>
        <w:ind w:firstLine="420" w:firstLineChars="150"/>
        <w:rPr>
          <w:rFonts w:hint="eastAsia" w:ascii="仿宋_GB2312" w:hAnsi="宋体" w:eastAsia="仿宋_GB2312" w:cs="宋体"/>
          <w:kern w:val="0"/>
          <w:sz w:val="28"/>
          <w:szCs w:val="28"/>
        </w:rPr>
      </w:pPr>
      <w:r>
        <w:rPr>
          <w:rFonts w:hint="eastAsia" w:ascii="仿宋_GB2312" w:hAnsi="宋体" w:eastAsia="仿宋_GB2312" w:cs="宋体"/>
          <w:kern w:val="0"/>
          <w:sz w:val="28"/>
          <w:szCs w:val="28"/>
        </w:rPr>
        <w:t>示意图二</w:t>
      </w:r>
    </w:p>
    <w:p w14:paraId="40D3217C">
      <w:pPr>
        <w:autoSpaceDN w:val="0"/>
        <w:spacing w:line="560" w:lineRule="exact"/>
        <w:ind w:firstLine="480" w:firstLineChars="150"/>
        <w:rPr>
          <w:rFonts w:hint="eastAsia" w:ascii="仿宋_GB2312" w:hAnsi="宋体" w:eastAsia="仿宋_GB2312" w:cs="宋体"/>
          <w:kern w:val="0"/>
          <w:sz w:val="32"/>
          <w:szCs w:val="32"/>
        </w:rPr>
      </w:pPr>
      <w:r>
        <w:rPr>
          <w:rFonts w:ascii="仿宋_GB2312" w:hAnsi="宋体" w:eastAsia="仿宋_GB2312" w:cs="宋体"/>
          <w:kern w:val="0"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247650</wp:posOffset>
            </wp:positionH>
            <wp:positionV relativeFrom="paragraph">
              <wp:posOffset>36830</wp:posOffset>
            </wp:positionV>
            <wp:extent cx="5867400" cy="7010400"/>
            <wp:effectExtent l="0" t="0" r="0" b="0"/>
            <wp:wrapNone/>
            <wp:docPr id="2" name="图片 2" descr="报名流程示意图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报名流程示意图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-21600000">
                      <a:off x="0" y="0"/>
                      <a:ext cx="5867400" cy="70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8237AA3">
      <w:pPr>
        <w:autoSpaceDN w:val="0"/>
        <w:spacing w:line="560" w:lineRule="exact"/>
        <w:ind w:firstLine="480" w:firstLineChars="150"/>
        <w:rPr>
          <w:rFonts w:hint="eastAsia" w:ascii="仿宋_GB2312" w:hAnsi="宋体" w:eastAsia="仿宋_GB2312" w:cs="宋体"/>
          <w:kern w:val="0"/>
          <w:sz w:val="32"/>
          <w:szCs w:val="32"/>
        </w:rPr>
      </w:pPr>
    </w:p>
    <w:p w14:paraId="10C71D1B">
      <w:pPr>
        <w:autoSpaceDN w:val="0"/>
        <w:spacing w:line="560" w:lineRule="exact"/>
        <w:ind w:firstLine="480" w:firstLineChars="150"/>
        <w:rPr>
          <w:rFonts w:hint="eastAsia" w:ascii="仿宋_GB2312" w:hAnsi="宋体" w:eastAsia="仿宋_GB2312" w:cs="宋体"/>
          <w:kern w:val="0"/>
          <w:sz w:val="32"/>
          <w:szCs w:val="32"/>
        </w:rPr>
      </w:pPr>
    </w:p>
    <w:p w14:paraId="40A8FBCE">
      <w:pPr>
        <w:autoSpaceDN w:val="0"/>
        <w:spacing w:line="560" w:lineRule="exact"/>
        <w:ind w:firstLine="480" w:firstLineChars="150"/>
        <w:rPr>
          <w:rFonts w:hint="eastAsia" w:ascii="仿宋_GB2312" w:hAnsi="宋体" w:eastAsia="仿宋_GB2312" w:cs="宋体"/>
          <w:kern w:val="0"/>
          <w:sz w:val="32"/>
          <w:szCs w:val="32"/>
        </w:rPr>
      </w:pPr>
    </w:p>
    <w:p w14:paraId="2332C91B">
      <w:pPr>
        <w:autoSpaceDN w:val="0"/>
        <w:spacing w:line="560" w:lineRule="exact"/>
        <w:ind w:firstLine="480" w:firstLineChars="150"/>
        <w:rPr>
          <w:rFonts w:hint="eastAsia" w:ascii="仿宋_GB2312" w:hAnsi="宋体" w:eastAsia="仿宋_GB2312" w:cs="宋体"/>
          <w:kern w:val="0"/>
          <w:sz w:val="32"/>
          <w:szCs w:val="32"/>
        </w:rPr>
      </w:pPr>
    </w:p>
    <w:p w14:paraId="1341CDEE">
      <w:pPr>
        <w:autoSpaceDN w:val="0"/>
        <w:spacing w:line="560" w:lineRule="exact"/>
        <w:ind w:firstLine="480" w:firstLineChars="150"/>
        <w:rPr>
          <w:rFonts w:hint="eastAsia" w:ascii="仿宋_GB2312" w:hAnsi="宋体" w:eastAsia="仿宋_GB2312" w:cs="宋体"/>
          <w:kern w:val="0"/>
          <w:sz w:val="32"/>
          <w:szCs w:val="32"/>
        </w:rPr>
      </w:pPr>
    </w:p>
    <w:p w14:paraId="42FB4220">
      <w:pPr>
        <w:autoSpaceDN w:val="0"/>
        <w:spacing w:line="560" w:lineRule="exact"/>
        <w:ind w:firstLine="480" w:firstLineChars="150"/>
        <w:rPr>
          <w:rFonts w:hint="eastAsia" w:ascii="仿宋_GB2312" w:hAnsi="宋体" w:eastAsia="仿宋_GB2312" w:cs="宋体"/>
          <w:kern w:val="0"/>
          <w:sz w:val="32"/>
          <w:szCs w:val="32"/>
        </w:rPr>
      </w:pPr>
    </w:p>
    <w:p w14:paraId="145D3181">
      <w:pPr>
        <w:autoSpaceDN w:val="0"/>
        <w:spacing w:line="560" w:lineRule="exact"/>
        <w:ind w:firstLine="480" w:firstLineChars="150"/>
        <w:rPr>
          <w:rFonts w:hint="eastAsia" w:ascii="仿宋_GB2312" w:hAnsi="宋体" w:eastAsia="仿宋_GB2312" w:cs="宋体"/>
          <w:kern w:val="0"/>
          <w:sz w:val="32"/>
          <w:szCs w:val="32"/>
        </w:rPr>
      </w:pPr>
    </w:p>
    <w:p w14:paraId="6EEA6613">
      <w:pPr>
        <w:autoSpaceDN w:val="0"/>
        <w:spacing w:line="560" w:lineRule="exact"/>
        <w:ind w:firstLine="480" w:firstLineChars="150"/>
        <w:rPr>
          <w:rFonts w:hint="eastAsia" w:ascii="仿宋_GB2312" w:hAnsi="宋体" w:eastAsia="仿宋_GB2312" w:cs="宋体"/>
          <w:kern w:val="0"/>
          <w:sz w:val="32"/>
          <w:szCs w:val="32"/>
        </w:rPr>
      </w:pPr>
    </w:p>
    <w:p w14:paraId="6B56F66F">
      <w:pPr>
        <w:autoSpaceDN w:val="0"/>
        <w:spacing w:line="560" w:lineRule="exact"/>
        <w:ind w:firstLine="480" w:firstLineChars="150"/>
        <w:rPr>
          <w:rFonts w:hint="eastAsia" w:ascii="仿宋_GB2312" w:hAnsi="宋体" w:eastAsia="仿宋_GB2312" w:cs="宋体"/>
          <w:kern w:val="0"/>
          <w:sz w:val="32"/>
          <w:szCs w:val="32"/>
        </w:rPr>
      </w:pPr>
    </w:p>
    <w:p w14:paraId="2D6738E0">
      <w:pPr>
        <w:autoSpaceDN w:val="0"/>
        <w:spacing w:line="560" w:lineRule="exact"/>
        <w:ind w:firstLine="480" w:firstLineChars="150"/>
        <w:rPr>
          <w:rFonts w:hint="eastAsia" w:ascii="仿宋_GB2312" w:hAnsi="宋体" w:eastAsia="仿宋_GB2312" w:cs="宋体"/>
          <w:kern w:val="0"/>
          <w:sz w:val="32"/>
          <w:szCs w:val="32"/>
        </w:rPr>
      </w:pPr>
    </w:p>
    <w:p w14:paraId="5C88FC08">
      <w:pPr>
        <w:autoSpaceDN w:val="0"/>
        <w:spacing w:line="560" w:lineRule="exact"/>
        <w:ind w:firstLine="480" w:firstLineChars="150"/>
        <w:rPr>
          <w:rFonts w:hint="eastAsia" w:ascii="仿宋_GB2312" w:hAnsi="宋体" w:eastAsia="仿宋_GB2312" w:cs="宋体"/>
          <w:kern w:val="0"/>
          <w:sz w:val="32"/>
          <w:szCs w:val="32"/>
        </w:rPr>
      </w:pPr>
    </w:p>
    <w:p w14:paraId="76CA90BA">
      <w:pPr>
        <w:autoSpaceDN w:val="0"/>
        <w:spacing w:line="560" w:lineRule="exact"/>
        <w:ind w:firstLine="480" w:firstLineChars="150"/>
        <w:rPr>
          <w:rFonts w:hint="eastAsia" w:ascii="仿宋_GB2312" w:hAnsi="宋体" w:eastAsia="仿宋_GB2312" w:cs="宋体"/>
          <w:kern w:val="0"/>
          <w:sz w:val="32"/>
          <w:szCs w:val="32"/>
        </w:rPr>
      </w:pPr>
    </w:p>
    <w:p w14:paraId="30787954">
      <w:pPr>
        <w:autoSpaceDN w:val="0"/>
        <w:spacing w:line="560" w:lineRule="exact"/>
        <w:ind w:firstLine="480" w:firstLineChars="150"/>
        <w:rPr>
          <w:rFonts w:hint="eastAsia" w:ascii="仿宋_GB2312" w:hAnsi="宋体" w:eastAsia="仿宋_GB2312" w:cs="宋体"/>
          <w:kern w:val="0"/>
          <w:sz w:val="32"/>
          <w:szCs w:val="32"/>
        </w:rPr>
      </w:pPr>
    </w:p>
    <w:p w14:paraId="036EAD32">
      <w:pPr>
        <w:autoSpaceDN w:val="0"/>
        <w:spacing w:line="560" w:lineRule="exact"/>
        <w:ind w:firstLine="480" w:firstLineChars="150"/>
        <w:rPr>
          <w:rFonts w:hint="eastAsia" w:ascii="仿宋_GB2312" w:hAnsi="宋体" w:eastAsia="仿宋_GB2312" w:cs="宋体"/>
          <w:kern w:val="0"/>
          <w:sz w:val="32"/>
          <w:szCs w:val="32"/>
        </w:rPr>
      </w:pPr>
    </w:p>
    <w:p w14:paraId="22390CE1">
      <w:pPr>
        <w:autoSpaceDN w:val="0"/>
        <w:spacing w:line="560" w:lineRule="exact"/>
        <w:ind w:firstLine="480" w:firstLineChars="150"/>
        <w:rPr>
          <w:rFonts w:hint="eastAsia" w:ascii="仿宋_GB2312" w:hAnsi="宋体" w:eastAsia="仿宋_GB2312" w:cs="宋体"/>
          <w:kern w:val="0"/>
          <w:sz w:val="32"/>
          <w:szCs w:val="32"/>
        </w:rPr>
      </w:pPr>
    </w:p>
    <w:p w14:paraId="7D9466D1">
      <w:pPr>
        <w:autoSpaceDN w:val="0"/>
        <w:spacing w:line="560" w:lineRule="exact"/>
        <w:ind w:firstLine="480" w:firstLineChars="150"/>
        <w:rPr>
          <w:rFonts w:hint="eastAsia" w:ascii="仿宋_GB2312" w:hAnsi="宋体" w:eastAsia="仿宋_GB2312" w:cs="宋体"/>
          <w:kern w:val="0"/>
          <w:sz w:val="32"/>
          <w:szCs w:val="32"/>
        </w:rPr>
      </w:pPr>
    </w:p>
    <w:p w14:paraId="3E3F0BDD">
      <w:pPr>
        <w:autoSpaceDN w:val="0"/>
        <w:spacing w:line="560" w:lineRule="exact"/>
        <w:ind w:firstLine="480" w:firstLineChars="150"/>
        <w:rPr>
          <w:rFonts w:hint="eastAsia" w:ascii="仿宋_GB2312" w:hAnsi="宋体" w:eastAsia="仿宋_GB2312" w:cs="宋体"/>
          <w:kern w:val="0"/>
          <w:sz w:val="32"/>
          <w:szCs w:val="32"/>
        </w:rPr>
      </w:pPr>
    </w:p>
    <w:p w14:paraId="58A9F355">
      <w:pPr>
        <w:autoSpaceDN w:val="0"/>
        <w:spacing w:line="560" w:lineRule="exact"/>
        <w:ind w:firstLine="480" w:firstLineChars="150"/>
        <w:rPr>
          <w:rFonts w:hint="eastAsia" w:ascii="仿宋_GB2312" w:hAnsi="宋体" w:eastAsia="仿宋_GB2312" w:cs="宋体"/>
          <w:kern w:val="0"/>
          <w:sz w:val="32"/>
          <w:szCs w:val="32"/>
        </w:rPr>
      </w:pPr>
    </w:p>
    <w:p w14:paraId="1E0B49E6">
      <w:pPr>
        <w:autoSpaceDN w:val="0"/>
        <w:spacing w:line="560" w:lineRule="exact"/>
        <w:ind w:firstLine="480" w:firstLineChars="150"/>
        <w:rPr>
          <w:rFonts w:hint="eastAsia" w:ascii="仿宋_GB2312" w:hAnsi="宋体" w:eastAsia="仿宋_GB2312" w:cs="宋体"/>
          <w:kern w:val="0"/>
          <w:sz w:val="32"/>
          <w:szCs w:val="32"/>
        </w:rPr>
      </w:pPr>
    </w:p>
    <w:p w14:paraId="72BE75E5">
      <w:pPr>
        <w:autoSpaceDN w:val="0"/>
        <w:spacing w:line="240" w:lineRule="auto"/>
        <w:ind w:firstLine="417" w:firstLineChars="199"/>
        <w:rPr>
          <w:rFonts w:hint="eastAsia" w:ascii="仿宋_GB2312" w:hAnsi="宋体" w:eastAsia="仿宋_GB2312" w:cs="宋体"/>
          <w:kern w:val="0"/>
          <w:sz w:val="32"/>
          <w:szCs w:val="32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192405</wp:posOffset>
            </wp:positionH>
            <wp:positionV relativeFrom="paragraph">
              <wp:posOffset>2666365</wp:posOffset>
            </wp:positionV>
            <wp:extent cx="5860415" cy="3057525"/>
            <wp:effectExtent l="0" t="0" r="6985" b="9525"/>
            <wp:wrapSquare wrapText="bothSides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6041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157480</wp:posOffset>
            </wp:positionH>
            <wp:positionV relativeFrom="paragraph">
              <wp:posOffset>-313055</wp:posOffset>
            </wp:positionV>
            <wp:extent cx="5900420" cy="2898775"/>
            <wp:effectExtent l="0" t="0" r="5080" b="15875"/>
            <wp:wrapSquare wrapText="bothSides"/>
            <wp:docPr id="6" name="图片 6" descr="微信图片_20230920165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3092016595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00420" cy="2898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214630</wp:posOffset>
            </wp:positionH>
            <wp:positionV relativeFrom="page">
              <wp:posOffset>7028815</wp:posOffset>
            </wp:positionV>
            <wp:extent cx="5824855" cy="3710305"/>
            <wp:effectExtent l="0" t="0" r="4445" b="4445"/>
            <wp:wrapSquare wrapText="bothSides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24855" cy="371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B0EEBA0">
      <w:pPr>
        <w:autoSpaceDN w:val="0"/>
        <w:spacing w:line="560" w:lineRule="exact"/>
        <w:ind w:firstLine="636" w:firstLineChars="199"/>
        <w:rPr>
          <w:rFonts w:hint="eastAsia" w:ascii="仿宋_GB2312" w:hAnsi="宋体" w:eastAsia="仿宋_GB2312" w:cs="宋体"/>
          <w:kern w:val="0"/>
          <w:sz w:val="32"/>
          <w:szCs w:val="32"/>
        </w:rPr>
      </w:pPr>
    </w:p>
    <w:p w14:paraId="19C03F68">
      <w:pPr>
        <w:autoSpaceDN w:val="0"/>
        <w:spacing w:line="560" w:lineRule="exact"/>
        <w:rPr>
          <w:rFonts w:hint="eastAsia" w:ascii="仿宋_GB2312" w:hAnsi="宋体" w:eastAsia="仿宋_GB2312" w:cs="宋体"/>
          <w:kern w:val="0"/>
          <w:sz w:val="28"/>
          <w:szCs w:val="28"/>
        </w:rPr>
      </w:pPr>
      <w:r>
        <w:rPr>
          <w:rFonts w:hint="eastAsia" w:ascii="仿宋_GB2312" w:hAnsi="宋体" w:eastAsia="仿宋_GB2312" w:cs="宋体"/>
          <w:kern w:val="0"/>
          <w:sz w:val="28"/>
          <w:szCs w:val="28"/>
        </w:rPr>
        <w:t>注：①截图照片必须为免冠正面照，截图时必须露出整个头部并且截到肩部，头像居于正中（见右侧示例图片）。源照片背景须为白色，格式为jpg，照片大于30kb小于100kb。</w:t>
      </w:r>
    </w:p>
    <w:p w14:paraId="3788CD76">
      <w:pPr>
        <w:autoSpaceDN w:val="0"/>
        <w:spacing w:line="560" w:lineRule="exact"/>
        <w:rPr>
          <w:rFonts w:hint="eastAsia" w:ascii="仿宋_GB2312" w:hAnsi="宋体" w:eastAsia="仿宋_GB2312" w:cs="宋体"/>
          <w:kern w:val="0"/>
          <w:sz w:val="28"/>
          <w:szCs w:val="28"/>
          <w:lang w:eastAsia="zh-CN"/>
        </w:rPr>
      </w:pPr>
      <w:r>
        <w:rPr>
          <w:rFonts w:hint="eastAsia" w:ascii="仿宋_GB2312" w:hAnsi="宋体" w:eastAsia="仿宋_GB2312" w:cs="宋体"/>
          <w:kern w:val="0"/>
          <w:sz w:val="28"/>
          <w:szCs w:val="28"/>
        </w:rPr>
        <w:t>②该照片一旦审核通过不允许修改。报名表、准考证、执业资格证书等均使用该照片，如因使用美图、Photoshop等修图软件过度修饰照片导致无法正常参加考试等后果，由考生自行承担。</w:t>
      </w:r>
    </w:p>
    <w:p w14:paraId="680D2831">
      <w:pPr>
        <w:autoSpaceDN w:val="0"/>
        <w:spacing w:line="560" w:lineRule="exact"/>
        <w:rPr>
          <w:rFonts w:hint="eastAsia" w:ascii="仿宋_GB2312" w:hAnsi="宋体" w:eastAsia="仿宋_GB2312" w:cs="宋体"/>
          <w:kern w:val="0"/>
          <w:sz w:val="28"/>
          <w:szCs w:val="28"/>
        </w:rPr>
      </w:pPr>
      <w:r>
        <w:rPr>
          <w:rFonts w:hint="eastAsia" w:ascii="仿宋_GB2312" w:hAnsi="宋体" w:eastAsia="仿宋_GB2312" w:cs="宋体"/>
          <w:kern w:val="0"/>
          <w:sz w:val="28"/>
          <w:szCs w:val="28"/>
        </w:rPr>
        <w:t>③若使用360浏览器上传图片时出现障碍（如预览图未生成、页面显示不全等），建议切换至极速模式后再进行相应操作。</w:t>
      </w:r>
    </w:p>
    <w:p w14:paraId="58EBE82F">
      <w:pPr>
        <w:pStyle w:val="2"/>
        <w:spacing w:before="0" w:beforeAutospacing="0" w:after="0" w:afterAutospacing="0" w:line="560" w:lineRule="exact"/>
        <w:ind w:firstLine="472" w:firstLineChars="147"/>
        <w:rPr>
          <w:rFonts w:hint="eastAsia" w:ascii="仿宋_GB2312" w:eastAsia="仿宋_GB2312"/>
          <w:b/>
          <w:color w:val="454545"/>
          <w:sz w:val="32"/>
          <w:szCs w:val="32"/>
        </w:rPr>
      </w:pPr>
      <w:r>
        <w:rPr>
          <w:rFonts w:hint="eastAsia" w:ascii="黑体" w:hAnsi="黑体" w:eastAsia="黑体" w:cs="仿宋_GB2312"/>
          <w:b/>
          <w:color w:val="000000"/>
          <w:sz w:val="32"/>
          <w:szCs w:val="32"/>
        </w:rPr>
        <w:t>2</w:t>
      </w:r>
      <w:r>
        <w:rPr>
          <w:rFonts w:hint="eastAsia" w:ascii="黑体" w:hAnsi="黑体" w:eastAsia="黑体" w:cs="仿宋_GB2312"/>
          <w:b/>
          <w:color w:val="000000"/>
          <w:sz w:val="32"/>
          <w:szCs w:val="32"/>
          <w:lang w:val="en-US" w:eastAsia="zh-CN"/>
        </w:rPr>
        <w:t>.</w:t>
      </w:r>
      <w:r>
        <w:rPr>
          <w:rFonts w:hint="eastAsia" w:ascii="黑体" w:hAnsi="黑体" w:eastAsia="黑体"/>
          <w:b/>
          <w:color w:val="454545"/>
          <w:sz w:val="32"/>
          <w:szCs w:val="32"/>
        </w:rPr>
        <w:t>考试具体事项</w:t>
      </w:r>
      <w:r>
        <w:rPr>
          <w:rFonts w:hint="eastAsia" w:ascii="仿宋_GB2312" w:eastAsia="仿宋_GB2312"/>
          <w:b/>
          <w:color w:val="454545"/>
          <w:sz w:val="32"/>
          <w:szCs w:val="32"/>
        </w:rPr>
        <w:t>：</w:t>
      </w:r>
    </w:p>
    <w:p w14:paraId="00221C53">
      <w:pPr>
        <w:spacing w:line="480" w:lineRule="exact"/>
        <w:ind w:firstLine="700" w:firstLineChars="250"/>
        <w:rPr>
          <w:rFonts w:hint="eastAsia" w:ascii="仿宋_GB2312" w:eastAsia="仿宋_GB2312"/>
          <w:color w:val="454545"/>
          <w:sz w:val="28"/>
          <w:szCs w:val="28"/>
        </w:rPr>
      </w:pPr>
      <w:r>
        <w:rPr>
          <w:rFonts w:hint="eastAsia" w:ascii="仿宋_GB2312" w:hAnsi="宋体" w:eastAsia="仿宋_GB2312" w:cs="宋体"/>
          <w:kern w:val="0"/>
          <w:sz w:val="28"/>
          <w:szCs w:val="28"/>
        </w:rPr>
        <w:t>（1）理论考试时间：</w:t>
      </w:r>
      <w:r>
        <w:rPr>
          <w:rFonts w:hint="eastAsia" w:ascii="仿宋_GB2312" w:hAnsi="仿宋" w:eastAsia="仿宋_GB2312"/>
          <w:sz w:val="28"/>
          <w:szCs w:val="28"/>
        </w:rPr>
        <w:t>（具体以准考</w:t>
      </w:r>
      <w:r>
        <w:rPr>
          <w:rFonts w:hint="eastAsia" w:ascii="仿宋_GB2312" w:hAnsi="仿宋" w:eastAsia="仿宋_GB2312"/>
          <w:sz w:val="28"/>
          <w:szCs w:val="28"/>
          <w:lang w:eastAsia="zh-CN"/>
        </w:rPr>
        <w:t>证</w:t>
      </w:r>
      <w:r>
        <w:rPr>
          <w:rFonts w:hint="eastAsia" w:ascii="仿宋_GB2312" w:hAnsi="仿宋" w:eastAsia="仿宋_GB2312"/>
          <w:sz w:val="28"/>
          <w:szCs w:val="28"/>
        </w:rPr>
        <w:t>时间为准），</w:t>
      </w:r>
    </w:p>
    <w:p w14:paraId="33A84C0B">
      <w:pPr>
        <w:spacing w:line="480" w:lineRule="exact"/>
        <w:ind w:firstLine="1400" w:firstLineChars="500"/>
        <w:rPr>
          <w:rFonts w:hint="eastAsia" w:ascii="仿宋_GB2312" w:hAnsi="华文仿宋" w:eastAsia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000000"/>
          <w:sz w:val="28"/>
          <w:szCs w:val="28"/>
        </w:rPr>
        <w:t>理论考试地点：</w:t>
      </w:r>
      <w:r>
        <w:rPr>
          <w:rFonts w:hint="eastAsia" w:ascii="仿宋_GB2312" w:hAnsi="仿宋_GB2312" w:eastAsia="仿宋_GB2312" w:cs="仿宋_GB2312"/>
          <w:color w:val="000000"/>
          <w:sz w:val="28"/>
          <w:szCs w:val="28"/>
          <w:lang w:val="en-US" w:eastAsia="zh-CN"/>
        </w:rPr>
        <w:t>上杭县建筑人才培训中心三楼机房</w:t>
      </w:r>
      <w:bookmarkStart w:id="0" w:name="_GoBack"/>
      <w:bookmarkEnd w:id="0"/>
    </w:p>
    <w:p w14:paraId="07283EF6">
      <w:pPr>
        <w:spacing w:line="480" w:lineRule="exact"/>
        <w:ind w:firstLine="700" w:firstLineChars="250"/>
        <w:rPr>
          <w:rFonts w:hint="eastAsia" w:ascii="仿宋_GB2312" w:hAnsi="仿宋" w:eastAsia="仿宋_GB2312"/>
          <w:sz w:val="28"/>
          <w:szCs w:val="28"/>
        </w:rPr>
      </w:pPr>
      <w:r>
        <w:rPr>
          <w:rFonts w:hint="eastAsia" w:ascii="仿宋_GB2312" w:hAnsi="仿宋" w:eastAsia="仿宋_GB2312"/>
          <w:sz w:val="28"/>
          <w:szCs w:val="28"/>
        </w:rPr>
        <w:t>（2）实操考试时间：现场安排为准</w:t>
      </w:r>
    </w:p>
    <w:p w14:paraId="3A81F9BE">
      <w:pPr>
        <w:spacing w:line="480" w:lineRule="exact"/>
        <w:ind w:firstLine="560" w:firstLineChars="200"/>
        <w:rPr>
          <w:rFonts w:hint="default" w:ascii="仿宋_GB2312" w:hAnsi="华文仿宋" w:eastAsia="仿宋_GB2312"/>
          <w:sz w:val="28"/>
          <w:szCs w:val="28"/>
          <w:lang w:val="en-US" w:eastAsia="zh-CN"/>
        </w:rPr>
      </w:pPr>
      <w:r>
        <w:rPr>
          <w:rFonts w:hint="eastAsia" w:ascii="仿宋_GB2312" w:hAnsi="仿宋" w:eastAsia="仿宋_GB2312"/>
          <w:sz w:val="28"/>
          <w:szCs w:val="28"/>
        </w:rPr>
        <w:t xml:space="preserve">      实操考试地点：</w:t>
      </w:r>
      <w:r>
        <w:rPr>
          <w:rFonts w:hint="eastAsia" w:ascii="仿宋_GB2312" w:hAnsi="仿宋_GB2312" w:eastAsia="仿宋_GB2312" w:cs="仿宋_GB2312"/>
          <w:color w:val="000000"/>
          <w:sz w:val="28"/>
          <w:szCs w:val="28"/>
          <w:lang w:val="en-US" w:eastAsia="zh-CN"/>
        </w:rPr>
        <w:t>上杭县建筑人才培训中心</w:t>
      </w:r>
      <w:r>
        <w:rPr>
          <w:rFonts w:hint="eastAsia" w:ascii="仿宋_GB2312" w:hAnsi="华文仿宋" w:eastAsia="仿宋_GB2312"/>
          <w:sz w:val="28"/>
          <w:szCs w:val="28"/>
          <w:lang w:val="en-US" w:eastAsia="zh-CN"/>
        </w:rPr>
        <w:t>一楼电工实训室</w:t>
      </w:r>
    </w:p>
    <w:p w14:paraId="796697F2">
      <w:pPr>
        <w:pStyle w:val="2"/>
        <w:spacing w:before="0" w:beforeAutospacing="0" w:after="0" w:afterAutospacing="0" w:line="560" w:lineRule="exact"/>
        <w:ind w:firstLine="472" w:firstLineChars="147"/>
        <w:rPr>
          <w:rFonts w:hint="eastAsia" w:ascii="黑体" w:hAnsi="黑体" w:eastAsia="黑体" w:cs="仿宋_GB2312"/>
          <w:b/>
          <w:color w:val="000000"/>
          <w:sz w:val="32"/>
          <w:szCs w:val="32"/>
        </w:rPr>
      </w:pPr>
      <w:r>
        <w:rPr>
          <w:rFonts w:hint="eastAsia" w:ascii="黑体" w:hAnsi="黑体" w:eastAsia="黑体" w:cs="仿宋_GB2312"/>
          <w:b/>
          <w:color w:val="000000"/>
          <w:sz w:val="32"/>
          <w:szCs w:val="32"/>
        </w:rPr>
        <w:t>3</w:t>
      </w:r>
      <w:r>
        <w:rPr>
          <w:rFonts w:hint="eastAsia" w:ascii="黑体" w:hAnsi="黑体" w:eastAsia="黑体" w:cs="仿宋_GB2312"/>
          <w:b/>
          <w:color w:val="000000"/>
          <w:sz w:val="32"/>
          <w:szCs w:val="32"/>
          <w:lang w:val="en-US" w:eastAsia="zh-CN"/>
        </w:rPr>
        <w:t>.</w:t>
      </w:r>
      <w:r>
        <w:rPr>
          <w:rFonts w:hint="eastAsia" w:ascii="黑体" w:hAnsi="黑体" w:eastAsia="黑体" w:cs="仿宋_GB2312"/>
          <w:b/>
          <w:color w:val="000000"/>
          <w:sz w:val="32"/>
          <w:szCs w:val="32"/>
        </w:rPr>
        <w:t>网络报名需提交材料：</w:t>
      </w:r>
    </w:p>
    <w:p w14:paraId="13F7C78D">
      <w:pPr>
        <w:pStyle w:val="2"/>
        <w:spacing w:before="0" w:beforeAutospacing="0" w:after="0" w:afterAutospacing="0" w:line="560" w:lineRule="exact"/>
        <w:ind w:firstLine="560" w:firstLineChars="200"/>
        <w:jc w:val="left"/>
        <w:rPr>
          <w:rFonts w:ascii="仿宋_GB2312" w:hAnsi="仿宋_GB2312" w:eastAsia="仿宋_GB2312" w:cs="仿宋_GB2312"/>
          <w:color w:val="000000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000000"/>
          <w:sz w:val="28"/>
          <w:szCs w:val="28"/>
        </w:rPr>
        <w:t>1</w:t>
      </w:r>
      <w:r>
        <w:rPr>
          <w:rFonts w:hint="eastAsia" w:ascii="仿宋_GB2312" w:hAnsi="仿宋_GB2312" w:eastAsia="仿宋_GB2312" w:cs="仿宋_GB2312"/>
          <w:color w:val="000000"/>
          <w:sz w:val="28"/>
          <w:szCs w:val="28"/>
          <w:lang w:val="en-US" w:eastAsia="zh-CN"/>
        </w:rPr>
        <w:t>.</w:t>
      </w:r>
      <w:r>
        <w:rPr>
          <w:rFonts w:hint="eastAsia" w:ascii="仿宋_GB2312" w:hAnsi="仿宋_GB2312" w:eastAsia="仿宋_GB2312" w:cs="仿宋_GB2312"/>
          <w:color w:val="000000"/>
          <w:sz w:val="28"/>
          <w:szCs w:val="28"/>
        </w:rPr>
        <w:t>《建筑施工特种作业人员培训考核申请表》；</w:t>
      </w:r>
    </w:p>
    <w:p w14:paraId="1C363C44">
      <w:pPr>
        <w:pStyle w:val="2"/>
        <w:spacing w:before="0" w:beforeAutospacing="0" w:after="0" w:afterAutospacing="0" w:line="560" w:lineRule="exact"/>
        <w:ind w:firstLine="560" w:firstLineChars="200"/>
        <w:jc w:val="left"/>
        <w:rPr>
          <w:rFonts w:hint="eastAsia" w:ascii="仿宋_GB2312" w:hAnsi="仿宋_GB2312" w:eastAsia="仿宋_GB2312" w:cs="仿宋_GB2312"/>
          <w:color w:val="000000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000000"/>
          <w:sz w:val="28"/>
          <w:szCs w:val="28"/>
        </w:rPr>
        <w:t>2</w:t>
      </w:r>
      <w:r>
        <w:rPr>
          <w:rFonts w:hint="eastAsia" w:ascii="仿宋_GB2312" w:hAnsi="仿宋_GB2312" w:eastAsia="仿宋_GB2312" w:cs="仿宋_GB2312"/>
          <w:color w:val="000000"/>
          <w:sz w:val="28"/>
          <w:szCs w:val="28"/>
          <w:lang w:val="en-US" w:eastAsia="zh-CN"/>
        </w:rPr>
        <w:t>.</w:t>
      </w:r>
      <w:r>
        <w:rPr>
          <w:rFonts w:hint="eastAsia" w:ascii="仿宋_GB2312" w:hAnsi="仿宋_GB2312" w:eastAsia="仿宋_GB2312" w:cs="仿宋_GB2312"/>
          <w:color w:val="000000"/>
          <w:sz w:val="28"/>
          <w:szCs w:val="28"/>
        </w:rPr>
        <w:t>身份证；</w:t>
      </w:r>
    </w:p>
    <w:p w14:paraId="451675A9">
      <w:pPr>
        <w:pStyle w:val="2"/>
        <w:spacing w:before="0" w:beforeAutospacing="0" w:after="0" w:afterAutospacing="0" w:line="560" w:lineRule="exact"/>
        <w:ind w:firstLine="560" w:firstLineChars="200"/>
        <w:jc w:val="left"/>
        <w:rPr>
          <w:rFonts w:hint="eastAsia" w:ascii="仿宋_GB2312" w:hAnsi="仿宋_GB2312" w:eastAsia="仿宋_GB2312" w:cs="仿宋_GB2312"/>
          <w:color w:val="000000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000000"/>
          <w:sz w:val="28"/>
          <w:szCs w:val="28"/>
        </w:rPr>
        <w:t>3</w:t>
      </w:r>
      <w:r>
        <w:rPr>
          <w:rFonts w:hint="eastAsia" w:ascii="仿宋_GB2312" w:hAnsi="仿宋_GB2312" w:eastAsia="仿宋_GB2312" w:cs="仿宋_GB2312"/>
          <w:color w:val="000000"/>
          <w:sz w:val="28"/>
          <w:szCs w:val="28"/>
          <w:lang w:val="en-US" w:eastAsia="zh-CN"/>
        </w:rPr>
        <w:t>.</w:t>
      </w:r>
      <w:r>
        <w:rPr>
          <w:rFonts w:hint="eastAsia" w:ascii="仿宋_GB2312" w:hAnsi="仿宋_GB2312" w:eastAsia="仿宋_GB2312" w:cs="仿宋_GB2312"/>
          <w:color w:val="000000"/>
          <w:sz w:val="28"/>
          <w:szCs w:val="28"/>
        </w:rPr>
        <w:t>毕业证或学历证明；</w:t>
      </w:r>
    </w:p>
    <w:p w14:paraId="0354CE2B">
      <w:pPr>
        <w:pStyle w:val="2"/>
        <w:spacing w:before="0" w:beforeAutospacing="0" w:after="0" w:afterAutospacing="0" w:line="560" w:lineRule="exact"/>
        <w:ind w:firstLine="560" w:firstLineChars="200"/>
        <w:jc w:val="left"/>
        <w:rPr>
          <w:rFonts w:hint="eastAsia" w:ascii="仿宋_GB2312" w:hAnsi="仿宋_GB2312" w:eastAsia="仿宋_GB2312" w:cs="仿宋_GB2312"/>
          <w:color w:val="000000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000000"/>
          <w:sz w:val="28"/>
          <w:szCs w:val="28"/>
        </w:rPr>
        <w:t>4</w:t>
      </w:r>
      <w:r>
        <w:rPr>
          <w:rFonts w:hint="eastAsia" w:ascii="仿宋_GB2312" w:hAnsi="仿宋_GB2312" w:eastAsia="仿宋_GB2312" w:cs="仿宋_GB2312"/>
          <w:color w:val="000000"/>
          <w:sz w:val="28"/>
          <w:szCs w:val="28"/>
          <w:lang w:val="en-US" w:eastAsia="zh-CN"/>
        </w:rPr>
        <w:t>.</w:t>
      </w:r>
      <w:r>
        <w:rPr>
          <w:rFonts w:hint="eastAsia" w:ascii="仿宋_GB2312" w:hAnsi="仿宋_GB2312" w:eastAsia="仿宋_GB2312" w:cs="仿宋_GB2312"/>
          <w:color w:val="000000"/>
          <w:sz w:val="28"/>
          <w:szCs w:val="28"/>
        </w:rPr>
        <w:t>近3个月县级以上医院体检合格证明；</w:t>
      </w:r>
    </w:p>
    <w:p w14:paraId="30A73D60">
      <w:pPr>
        <w:pStyle w:val="2"/>
        <w:spacing w:before="0" w:beforeAutospacing="0" w:after="0" w:afterAutospacing="0" w:line="560" w:lineRule="exact"/>
        <w:ind w:firstLine="560" w:firstLineChars="200"/>
        <w:jc w:val="left"/>
        <w:rPr>
          <w:rFonts w:hint="eastAsia" w:ascii="仿宋_GB2312" w:hAnsi="仿宋_GB2312" w:eastAsia="仿宋_GB2312" w:cs="仿宋_GB2312"/>
          <w:color w:val="000000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000000"/>
          <w:sz w:val="28"/>
          <w:szCs w:val="28"/>
        </w:rPr>
        <w:t>5</w:t>
      </w:r>
      <w:r>
        <w:rPr>
          <w:rFonts w:hint="eastAsia" w:ascii="仿宋_GB2312" w:hAnsi="仿宋_GB2312" w:eastAsia="仿宋_GB2312" w:cs="仿宋_GB2312"/>
          <w:color w:val="000000"/>
          <w:sz w:val="28"/>
          <w:szCs w:val="28"/>
          <w:lang w:val="en-US" w:eastAsia="zh-CN"/>
        </w:rPr>
        <w:t>.</w:t>
      </w:r>
      <w:r>
        <w:rPr>
          <w:rFonts w:hint="eastAsia" w:ascii="仿宋_GB2312" w:hAnsi="仿宋_GB2312" w:eastAsia="仿宋_GB2312" w:cs="仿宋_GB2312"/>
          <w:color w:val="000000"/>
          <w:sz w:val="28"/>
          <w:szCs w:val="28"/>
        </w:rPr>
        <w:t>近半年免冠正面白底彩色电子照片</w:t>
      </w:r>
    </w:p>
    <w:p w14:paraId="72B5A4AD">
      <w:pPr>
        <w:pStyle w:val="2"/>
        <w:spacing w:before="0" w:beforeAutospacing="0" w:after="0" w:afterAutospacing="0" w:line="560" w:lineRule="exact"/>
        <w:ind w:firstLine="420" w:firstLineChars="150"/>
        <w:rPr>
          <w:rStyle w:val="5"/>
          <w:rFonts w:ascii="宋体" w:hAnsi="宋体" w:cs="宋体"/>
          <w:b w:val="0"/>
          <w:bCs/>
          <w:i w:val="0"/>
          <w:caps w:val="0"/>
          <w:spacing w:val="0"/>
          <w:w w:val="100"/>
          <w:kern w:val="0"/>
          <w:sz w:val="28"/>
          <w:szCs w:val="28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000000"/>
          <w:sz w:val="28"/>
          <w:szCs w:val="28"/>
        </w:rPr>
        <w:t>（注：①⑤网上填报、提交，②③④网上提交原件扫描件）</w:t>
      </w:r>
    </w:p>
    <w:p w14:paraId="5682685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left="0" w:leftChars="0"/>
        <w:jc w:val="left"/>
        <w:textAlignment w:val="auto"/>
        <w:outlineLvl w:val="0"/>
        <w:rPr>
          <w:rFonts w:hint="eastAsia" w:ascii="仿宋" w:hAnsi="仿宋" w:eastAsia="仿宋" w:cs="Times New Roman"/>
          <w:b/>
          <w:bCs/>
          <w:color w:val="000000"/>
          <w:sz w:val="28"/>
          <w:szCs w:val="28"/>
          <w:lang w:eastAsia="zh-CN"/>
        </w:rPr>
      </w:pPr>
    </w:p>
    <w:p w14:paraId="40E3ECC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left="0" w:leftChars="0"/>
        <w:jc w:val="left"/>
        <w:textAlignment w:val="auto"/>
        <w:outlineLvl w:val="0"/>
        <w:rPr>
          <w:rFonts w:hint="eastAsia" w:ascii="仿宋" w:hAnsi="仿宋" w:eastAsia="仿宋" w:cs="Times New Roman"/>
          <w:b/>
          <w:bCs/>
          <w:color w:val="000000"/>
          <w:sz w:val="28"/>
          <w:szCs w:val="28"/>
          <w:lang w:eastAsia="zh-CN"/>
        </w:rPr>
      </w:pPr>
    </w:p>
    <w:p w14:paraId="0DEC3D95">
      <w:pPr>
        <w:spacing w:line="400" w:lineRule="exact"/>
        <w:rPr>
          <w:rFonts w:hint="eastAsia" w:ascii="仿宋" w:hAnsi="仿宋" w:eastAsia="仿宋" w:cs="Times New Roman"/>
          <w:b/>
          <w:bCs/>
          <w:color w:val="000000"/>
          <w:sz w:val="28"/>
          <w:szCs w:val="28"/>
          <w:lang w:val="en-US" w:eastAsia="zh-CN"/>
        </w:rPr>
      </w:pPr>
    </w:p>
    <w:p w14:paraId="50B0D9F8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华文仿宋">
    <w:altName w:val="微软雅黑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Y2ZGJhNGFiOTgwOWNhNTYwMzgwMjM1MWMxMTM5ZTgifQ=="/>
  </w:docVars>
  <w:rsids>
    <w:rsidRoot w:val="4D3F5D59"/>
    <w:rsid w:val="19505984"/>
    <w:rsid w:val="4D3F5D59"/>
    <w:rsid w:val="569D3452"/>
    <w:rsid w:val="744549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5"/>
    <w:qFormat/>
    <w:uiPriority w:val="0"/>
    <w:pPr>
      <w:jc w:val="both"/>
      <w:textAlignment w:val="baseline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next w:val="1"/>
    <w:qFormat/>
    <w:uiPriority w:val="0"/>
    <w:pPr>
      <w:widowControl/>
      <w:spacing w:before="100" w:beforeLines="0" w:beforeAutospacing="1" w:after="100" w:afterLines="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5">
    <w:name w:val="NormalCharacter"/>
    <w:link w:val="1"/>
    <w:semiHidden/>
    <w:qFormat/>
    <w:uiPriority w:val="0"/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590</Words>
  <Characters>622</Characters>
  <Lines>0</Lines>
  <Paragraphs>0</Paragraphs>
  <TotalTime>0</TotalTime>
  <ScaleCrop>false</ScaleCrop>
  <LinksUpToDate>false</LinksUpToDate>
  <CharactersWithSpaces>630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2023-10-10T08:34:00Z</dcterms:created>
  <dc:creator>過祛時</dc:creator>
  <cp:lastModifiedBy>過祛時</cp:lastModifiedBy>
  <dcterms:modified xsi:type="dcterms:W3CDTF">2025-05-13T07:37:57Z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D02DCA63DD7744EF95148F4F39A249AA_11</vt:lpwstr>
  </property>
  <property fmtid="{D5CDD505-2E9C-101B-9397-08002B2CF9AE}" pid="4" name="KSOTemplateDocerSaveRecord">
    <vt:lpwstr>eyJoZGlkIjoiMjY2ZGJhNGFiOTgwOWNhNTYwMzgwMjM1MWMxMTM5ZTgiLCJ1c2VySWQiOiIyMzUzNDAxMjgifQ==</vt:lpwstr>
  </property>
</Properties>
</file>